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E4831D" w14:textId="24DBD475" w:rsidR="001056D3" w:rsidRPr="00EB5F1C" w:rsidRDefault="00F01E36" w:rsidP="00EB5F1C">
      <w:pPr>
        <w:spacing w:line="560" w:lineRule="exact"/>
        <w:rPr>
          <w:rFonts w:ascii="仿宋" w:eastAsia="仿宋" w:hAnsi="仿宋"/>
          <w:b/>
          <w:bCs/>
          <w:sz w:val="28"/>
          <w:szCs w:val="28"/>
        </w:rPr>
      </w:pPr>
      <w:r w:rsidRPr="00EB5F1C">
        <w:rPr>
          <w:rFonts w:ascii="仿宋" w:eastAsia="仿宋" w:hAnsi="仿宋" w:hint="eastAsia"/>
          <w:b/>
          <w:bCs/>
          <w:sz w:val="28"/>
          <w:szCs w:val="28"/>
        </w:rPr>
        <w:t>（</w:t>
      </w:r>
      <w:r w:rsidR="00F445C1" w:rsidRPr="00EB5F1C">
        <w:rPr>
          <w:rFonts w:ascii="仿宋" w:eastAsia="仿宋" w:hAnsi="仿宋" w:hint="eastAsia"/>
          <w:b/>
          <w:bCs/>
          <w:sz w:val="28"/>
          <w:szCs w:val="28"/>
        </w:rPr>
        <w:t>说明：</w:t>
      </w:r>
      <w:r w:rsidR="00766544" w:rsidRPr="00EB5F1C">
        <w:rPr>
          <w:rFonts w:ascii="仿宋" w:eastAsia="仿宋" w:hAnsi="仿宋" w:hint="eastAsia"/>
          <w:b/>
          <w:bCs/>
          <w:sz w:val="28"/>
          <w:szCs w:val="28"/>
        </w:rPr>
        <w:t>本模板</w:t>
      </w:r>
      <w:r w:rsidRPr="00EB5F1C">
        <w:rPr>
          <w:rFonts w:ascii="仿宋" w:eastAsia="仿宋" w:hAnsi="仿宋" w:hint="eastAsia"/>
          <w:b/>
          <w:bCs/>
          <w:sz w:val="28"/>
          <w:szCs w:val="28"/>
        </w:rPr>
        <w:t>以</w:t>
      </w:r>
      <w:r w:rsidR="00CF324C" w:rsidRPr="00EB5F1C">
        <w:rPr>
          <w:rFonts w:ascii="仿宋" w:eastAsia="仿宋" w:hAnsi="仿宋" w:hint="eastAsia"/>
          <w:b/>
          <w:bCs/>
          <w:sz w:val="28"/>
          <w:szCs w:val="28"/>
        </w:rPr>
        <w:t>教学内容和课程体系改革项目</w:t>
      </w:r>
      <w:r w:rsidR="00874AC2" w:rsidRPr="00EB5F1C">
        <w:rPr>
          <w:rFonts w:ascii="仿宋" w:eastAsia="仿宋" w:hAnsi="仿宋" w:hint="eastAsia"/>
          <w:b/>
          <w:bCs/>
          <w:sz w:val="28"/>
          <w:szCs w:val="28"/>
        </w:rPr>
        <w:t>及</w:t>
      </w:r>
      <w:r w:rsidR="00CF324C" w:rsidRPr="00EB5F1C">
        <w:rPr>
          <w:rFonts w:ascii="仿宋" w:eastAsia="仿宋" w:hAnsi="仿宋" w:hint="eastAsia"/>
          <w:b/>
          <w:bCs/>
          <w:sz w:val="28"/>
          <w:szCs w:val="28"/>
        </w:rPr>
        <w:t>师资培训项目</w:t>
      </w:r>
      <w:r w:rsidRPr="00EB5F1C">
        <w:rPr>
          <w:rFonts w:ascii="仿宋" w:eastAsia="仿宋" w:hAnsi="仿宋" w:hint="eastAsia"/>
          <w:b/>
          <w:bCs/>
          <w:sz w:val="28"/>
          <w:szCs w:val="28"/>
        </w:rPr>
        <w:t>为例，</w:t>
      </w:r>
      <w:r w:rsidR="00766544" w:rsidRPr="00EB5F1C">
        <w:rPr>
          <w:rFonts w:ascii="仿宋" w:eastAsia="仿宋" w:hAnsi="仿宋" w:hint="eastAsia"/>
          <w:b/>
          <w:bCs/>
          <w:sz w:val="28"/>
          <w:szCs w:val="28"/>
        </w:rPr>
        <w:t>实际的申报指南可包含多个项目类型，</w:t>
      </w:r>
      <w:r w:rsidR="00E53545" w:rsidRPr="00EB5F1C">
        <w:rPr>
          <w:rFonts w:ascii="仿宋" w:eastAsia="仿宋" w:hAnsi="仿宋" w:hint="eastAsia"/>
          <w:b/>
          <w:bCs/>
          <w:sz w:val="28"/>
          <w:szCs w:val="28"/>
        </w:rPr>
        <w:t>并不限于此两类。</w:t>
      </w:r>
      <w:r w:rsidRPr="00EB5F1C">
        <w:rPr>
          <w:rFonts w:ascii="仿宋" w:eastAsia="仿宋" w:hAnsi="仿宋" w:hint="eastAsia"/>
          <w:b/>
          <w:bCs/>
          <w:sz w:val="28"/>
          <w:szCs w:val="28"/>
        </w:rPr>
        <w:t>请各企业在此模板基础上根据自身</w:t>
      </w:r>
      <w:r w:rsidR="00874AC2" w:rsidRPr="00EB5F1C">
        <w:rPr>
          <w:rFonts w:ascii="仿宋" w:eastAsia="仿宋" w:hAnsi="仿宋" w:hint="eastAsia"/>
          <w:b/>
          <w:bCs/>
          <w:sz w:val="28"/>
          <w:szCs w:val="28"/>
        </w:rPr>
        <w:t>实际</w:t>
      </w:r>
      <w:r w:rsidRPr="00EB5F1C">
        <w:rPr>
          <w:rFonts w:ascii="仿宋" w:eastAsia="仿宋" w:hAnsi="仿宋" w:hint="eastAsia"/>
          <w:b/>
          <w:bCs/>
          <w:sz w:val="28"/>
          <w:szCs w:val="28"/>
        </w:rPr>
        <w:t>需求修改</w:t>
      </w:r>
      <w:r w:rsidR="00E53545" w:rsidRPr="00EB5F1C">
        <w:rPr>
          <w:rFonts w:ascii="仿宋" w:eastAsia="仿宋" w:hAnsi="仿宋" w:hint="eastAsia"/>
          <w:b/>
          <w:bCs/>
          <w:sz w:val="28"/>
          <w:szCs w:val="28"/>
        </w:rPr>
        <w:t>。</w:t>
      </w:r>
      <w:r w:rsidR="00B83B56" w:rsidRPr="00EB5F1C">
        <w:rPr>
          <w:rFonts w:ascii="仿宋" w:eastAsia="仿宋" w:hAnsi="仿宋" w:hint="eastAsia"/>
          <w:b/>
          <w:bCs/>
          <w:sz w:val="28"/>
          <w:szCs w:val="28"/>
        </w:rPr>
        <w:t>请勿直接使用</w:t>
      </w:r>
      <w:r w:rsidR="006F07C6" w:rsidRPr="00EB5F1C">
        <w:rPr>
          <w:rFonts w:ascii="仿宋" w:eastAsia="仿宋" w:hAnsi="仿宋" w:hint="eastAsia"/>
          <w:b/>
          <w:bCs/>
          <w:sz w:val="28"/>
          <w:szCs w:val="28"/>
        </w:rPr>
        <w:t>全部</w:t>
      </w:r>
      <w:r w:rsidR="00B83B56" w:rsidRPr="00EB5F1C">
        <w:rPr>
          <w:rFonts w:ascii="仿宋" w:eastAsia="仿宋" w:hAnsi="仿宋" w:hint="eastAsia"/>
          <w:b/>
          <w:bCs/>
          <w:sz w:val="28"/>
          <w:szCs w:val="28"/>
        </w:rPr>
        <w:t>模板内容。</w:t>
      </w:r>
      <w:r w:rsidRPr="00EB5F1C">
        <w:rPr>
          <w:rFonts w:ascii="仿宋" w:eastAsia="仿宋" w:hAnsi="仿宋" w:hint="eastAsia"/>
          <w:b/>
          <w:bCs/>
          <w:sz w:val="28"/>
          <w:szCs w:val="28"/>
        </w:rPr>
        <w:t>请保持提交文档格式与本文档相同</w:t>
      </w:r>
      <w:r w:rsidR="009B72CE" w:rsidRPr="00EB5F1C">
        <w:rPr>
          <w:rFonts w:ascii="仿宋" w:eastAsia="仿宋" w:hAnsi="仿宋" w:hint="eastAsia"/>
          <w:b/>
          <w:bCs/>
          <w:sz w:val="28"/>
          <w:szCs w:val="28"/>
        </w:rPr>
        <w:t>。提交时删除本段内容。</w:t>
      </w:r>
      <w:r w:rsidRPr="00EB5F1C">
        <w:rPr>
          <w:rFonts w:ascii="仿宋" w:eastAsia="仿宋" w:hAnsi="仿宋" w:hint="eastAsia"/>
          <w:b/>
          <w:bCs/>
          <w:sz w:val="28"/>
          <w:szCs w:val="28"/>
        </w:rPr>
        <w:t>）</w:t>
      </w:r>
    </w:p>
    <w:p w14:paraId="6086AE19" w14:textId="77777777" w:rsidR="001056D3" w:rsidRPr="00EB5F1C" w:rsidRDefault="001056D3" w:rsidP="00EB5F1C"/>
    <w:p w14:paraId="29D1E8A0" w14:textId="77777777" w:rsidR="001056D3" w:rsidRPr="00EB5F1C" w:rsidRDefault="00F01E36" w:rsidP="00EB5F1C">
      <w:pPr>
        <w:spacing w:line="560" w:lineRule="exact"/>
        <w:jc w:val="center"/>
        <w:rPr>
          <w:rFonts w:ascii="黑体" w:eastAsia="黑体" w:hAnsi="黑体"/>
          <w:sz w:val="32"/>
          <w:szCs w:val="32"/>
        </w:rPr>
      </w:pPr>
      <w:r w:rsidRPr="00EB5F1C">
        <w:rPr>
          <w:rFonts w:ascii="黑体" w:eastAsia="黑体" w:hAnsi="黑体" w:hint="eastAsia"/>
          <w:sz w:val="32"/>
          <w:szCs w:val="32"/>
        </w:rPr>
        <w:t>20XX年XX公司</w:t>
      </w:r>
    </w:p>
    <w:p w14:paraId="74D5F90B" w14:textId="199C71AC" w:rsidR="001056D3" w:rsidRPr="00EB5F1C" w:rsidRDefault="00807DD1" w:rsidP="00EB5F1C">
      <w:pPr>
        <w:spacing w:line="560" w:lineRule="exact"/>
        <w:jc w:val="center"/>
        <w:rPr>
          <w:rFonts w:ascii="黑体" w:eastAsia="黑体" w:hAnsi="黑体"/>
          <w:sz w:val="32"/>
          <w:szCs w:val="32"/>
        </w:rPr>
      </w:pPr>
      <w:r>
        <w:rPr>
          <w:rFonts w:ascii="黑体" w:eastAsia="黑体" w:hAnsi="黑体" w:hint="eastAsia"/>
          <w:sz w:val="32"/>
          <w:szCs w:val="32"/>
        </w:rPr>
        <w:t>吉林省教育厅</w:t>
      </w:r>
      <w:r w:rsidR="00F01E36" w:rsidRPr="00EB5F1C">
        <w:rPr>
          <w:rFonts w:ascii="黑体" w:eastAsia="黑体" w:hAnsi="黑体" w:hint="eastAsia"/>
          <w:sz w:val="32"/>
          <w:szCs w:val="32"/>
        </w:rPr>
        <w:t>产学合作协同育人项目申报指南</w:t>
      </w:r>
    </w:p>
    <w:p w14:paraId="46833BF6" w14:textId="77777777" w:rsidR="00341957" w:rsidRPr="00EB5F1C" w:rsidRDefault="00341957" w:rsidP="00EB5F1C"/>
    <w:p w14:paraId="4FC020AB"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XX年，XX公司拟在“移动计算”、“大数据”、“机器学习”等几个方向上，支持高校的人才培养和专业综合改革。（更多内容描述）</w:t>
      </w:r>
    </w:p>
    <w:p w14:paraId="18B21BC3"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有关具体描述和申报指南如下：</w:t>
      </w:r>
    </w:p>
    <w:p w14:paraId="03DFC0F0" w14:textId="77777777"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一、建设目标</w:t>
      </w:r>
    </w:p>
    <w:p w14:paraId="39F97A66" w14:textId="50BD32C3"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在</w:t>
      </w:r>
      <w:r w:rsidR="00807DD1">
        <w:rPr>
          <w:rFonts w:ascii="仿宋" w:eastAsia="仿宋" w:hAnsi="仿宋" w:hint="eastAsia"/>
          <w:sz w:val="28"/>
          <w:szCs w:val="28"/>
        </w:rPr>
        <w:t>教育厅</w:t>
      </w:r>
      <w:r w:rsidRPr="00EB5F1C">
        <w:rPr>
          <w:rFonts w:ascii="仿宋" w:eastAsia="仿宋" w:hAnsi="仿宋" w:hint="eastAsia"/>
          <w:sz w:val="28"/>
          <w:szCs w:val="28"/>
        </w:rPr>
        <w:t>指导下，开展产学合作协同育人项目，包含教学内容和课程体系改革、师资培训两大类。教学内容和课程体系改革项目围绕目前产业的热点技术领域，包括移动计算、大数据和机器学习。支持高校在这些领域的课程建设和教学改革工作，建成一批高质量、可共享的课程教案和教学改革方案。这些建设成果将向社会开放，任何高校都可以参考借鉴用于教学和人才培养目的。师资培训项目将开展课程研讨、技术培训和突出贡献奖励等几个方面的工作，尤其是协助培育从事一线教学工作的青年教师。</w:t>
      </w:r>
    </w:p>
    <w:p w14:paraId="32D97246" w14:textId="77777777"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二、项目内容</w:t>
      </w:r>
    </w:p>
    <w:p w14:paraId="5B01AB63" w14:textId="77777777"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（一）教学内容和课程体系改革项目</w:t>
      </w:r>
    </w:p>
    <w:p w14:paraId="6A18EB80"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拟设立XX</w:t>
      </w:r>
      <w:proofErr w:type="gramStart"/>
      <w:r w:rsidRPr="00EB5F1C">
        <w:rPr>
          <w:rFonts w:ascii="仿宋" w:eastAsia="仿宋" w:hAnsi="仿宋" w:hint="eastAsia"/>
          <w:sz w:val="28"/>
          <w:szCs w:val="28"/>
        </w:rPr>
        <w:t>个</w:t>
      </w:r>
      <w:proofErr w:type="gramEnd"/>
      <w:r w:rsidRPr="00EB5F1C">
        <w:rPr>
          <w:rFonts w:ascii="仿宋" w:eastAsia="仿宋" w:hAnsi="仿宋" w:hint="eastAsia"/>
          <w:sz w:val="28"/>
          <w:szCs w:val="28"/>
        </w:rPr>
        <w:t>项目。将开展“移动计算”、“大数据”、“机器学习”等方向推动大学生系统能力培养的课程建设项目和教改项目；开展推动与普及大学计算机课程教学的努力，设立专项和基础教改项目。</w:t>
      </w:r>
    </w:p>
    <w:p w14:paraId="590F74FA"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lastRenderedPageBreak/>
        <w:t>1.面向计算机、软件工程等专业，设立示范课程项目XX项。</w:t>
      </w:r>
      <w:proofErr w:type="gramStart"/>
      <w:r w:rsidRPr="00EB5F1C">
        <w:rPr>
          <w:rFonts w:ascii="仿宋" w:eastAsia="仿宋" w:hAnsi="仿宋" w:hint="eastAsia"/>
          <w:sz w:val="28"/>
          <w:szCs w:val="28"/>
        </w:rPr>
        <w:t>拟支持</w:t>
      </w:r>
      <w:proofErr w:type="gramEnd"/>
      <w:r w:rsidRPr="00EB5F1C">
        <w:rPr>
          <w:rFonts w:ascii="仿宋" w:eastAsia="仿宋" w:hAnsi="仿宋" w:hint="eastAsia"/>
          <w:sz w:val="28"/>
          <w:szCs w:val="28"/>
        </w:rPr>
        <w:t>的方向包括“移动计算”（含与Android相关的移动应用开发以及物联网应用开发）、“大数据”（分析与应用实践， 开源大数据分析与应用工具有关）、“机器学习”（理论与实践，与开源机器智能系统相关）。</w:t>
      </w:r>
    </w:p>
    <w:p w14:paraId="41076EBE"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2.面向计算机、软件工程等专业，设立教改项目XX项。支持教学方式方法创新与改革，分享教学改革经验和实践做法。</w:t>
      </w:r>
      <w:proofErr w:type="gramStart"/>
      <w:r w:rsidRPr="00EB5F1C">
        <w:rPr>
          <w:rFonts w:ascii="仿宋" w:eastAsia="仿宋" w:hAnsi="仿宋" w:hint="eastAsia"/>
          <w:sz w:val="28"/>
          <w:szCs w:val="28"/>
        </w:rPr>
        <w:t>拟支持</w:t>
      </w:r>
      <w:proofErr w:type="gramEnd"/>
      <w:r w:rsidRPr="00EB5F1C">
        <w:rPr>
          <w:rFonts w:ascii="仿宋" w:eastAsia="仿宋" w:hAnsi="仿宋" w:hint="eastAsia"/>
          <w:sz w:val="28"/>
          <w:szCs w:val="28"/>
        </w:rPr>
        <w:t>的方向同上。</w:t>
      </w:r>
    </w:p>
    <w:p w14:paraId="55303348" w14:textId="77777777"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（二）师资培训项目</w:t>
      </w:r>
    </w:p>
    <w:p w14:paraId="352C3D34"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拟设立XX</w:t>
      </w:r>
      <w:proofErr w:type="gramStart"/>
      <w:r w:rsidRPr="00EB5F1C">
        <w:rPr>
          <w:rFonts w:ascii="仿宋" w:eastAsia="仿宋" w:hAnsi="仿宋" w:hint="eastAsia"/>
          <w:sz w:val="28"/>
          <w:szCs w:val="28"/>
        </w:rPr>
        <w:t>个</w:t>
      </w:r>
      <w:proofErr w:type="gramEnd"/>
      <w:r w:rsidRPr="00EB5F1C">
        <w:rPr>
          <w:rFonts w:ascii="仿宋" w:eastAsia="仿宋" w:hAnsi="仿宋" w:hint="eastAsia"/>
          <w:sz w:val="28"/>
          <w:szCs w:val="28"/>
        </w:rPr>
        <w:t>项目。围绕当前的产业技术热点，协助提升一线教学教师的技术和课程建设水平。具体举办X期师资培训班，围绕移动应用开发、嵌入式与系统软件开发、物联网应用开发等领域开展，三者的培训班设置比例为5:3:2。</w:t>
      </w:r>
    </w:p>
    <w:p w14:paraId="7D34CAE1" w14:textId="77777777"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三、申报条件</w:t>
      </w:r>
    </w:p>
    <w:p w14:paraId="6D581584" w14:textId="77777777"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（一）教学内容和课程体系改革项目</w:t>
      </w:r>
    </w:p>
    <w:p w14:paraId="673E6BDA"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示范课程建设项目。成果须包含课程内容和典型教学案例两部分，形成完整的项目建设内容。申报课程应以现有课程为基础，要求该课程至少已开设2年以上。不接受之前没有开课基础的课程申报；申报课程学时安排应不少于32学时，平均每年开课次数不少于一次。同等条件下，优先考虑受益面大的课程申报。</w:t>
      </w:r>
    </w:p>
    <w:p w14:paraId="60BC709F" w14:textId="2FDEA8A6"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2.教改项目。之前在相应课程建设和教学方面已经积累3年或以上经验。请选择具体课程方向，专注于某门课程、课程</w:t>
      </w:r>
      <w:proofErr w:type="gramStart"/>
      <w:r w:rsidRPr="00EB5F1C">
        <w:rPr>
          <w:rFonts w:ascii="仿宋" w:eastAsia="仿宋" w:hAnsi="仿宋" w:hint="eastAsia"/>
          <w:sz w:val="28"/>
          <w:szCs w:val="28"/>
        </w:rPr>
        <w:t>群或者</w:t>
      </w:r>
      <w:proofErr w:type="gramEnd"/>
      <w:r w:rsidRPr="00EB5F1C">
        <w:rPr>
          <w:rFonts w:ascii="仿宋" w:eastAsia="仿宋" w:hAnsi="仿宋" w:hint="eastAsia"/>
          <w:sz w:val="28"/>
          <w:szCs w:val="28"/>
        </w:rPr>
        <w:t>专业，形成有参考和实践价值的教学改革方案。请具体明确该教学方案将是可公开、可共享的。同样</w:t>
      </w:r>
      <w:r w:rsidR="00BB79B5" w:rsidRPr="00EB5F1C">
        <w:rPr>
          <w:rFonts w:ascii="仿宋" w:eastAsia="仿宋" w:hAnsi="仿宋" w:hint="eastAsia"/>
          <w:sz w:val="28"/>
          <w:szCs w:val="28"/>
        </w:rPr>
        <w:t>地，</w:t>
      </w:r>
      <w:r w:rsidRPr="00EB5F1C">
        <w:rPr>
          <w:rFonts w:ascii="仿宋" w:eastAsia="仿宋" w:hAnsi="仿宋" w:hint="eastAsia"/>
          <w:sz w:val="28"/>
          <w:szCs w:val="28"/>
        </w:rPr>
        <w:t>教改方案需要包含完整的开发资料，不</w:t>
      </w:r>
      <w:r w:rsidRPr="00EB5F1C">
        <w:rPr>
          <w:rFonts w:ascii="仿宋" w:eastAsia="仿宋" w:hAnsi="仿宋" w:hint="eastAsia"/>
          <w:sz w:val="28"/>
          <w:szCs w:val="28"/>
        </w:rPr>
        <w:lastRenderedPageBreak/>
        <w:t>仅限于发表教改论文。</w:t>
      </w:r>
    </w:p>
    <w:p w14:paraId="38396937" w14:textId="77777777"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（二）师资培训项目</w:t>
      </w:r>
    </w:p>
    <w:p w14:paraId="0D863A93"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将针对“移动计算”、“大数据”、“机器学习”等主题与伙伴高校合作举办师资培训与课程建设研讨班。</w:t>
      </w:r>
    </w:p>
    <w:p w14:paraId="7181D9D7"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此外请注意：每位老师请申报上述项目中的一项，我们不鼓励多项申报。对于之前3年内已经获得同类资助的老师，我们不再接受申报。但欢迎进行错开申报，即选择申报其它未获得过该类资助的项目类型。</w:t>
      </w:r>
    </w:p>
    <w:p w14:paraId="1D8EEF0A" w14:textId="77777777"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四、建设要求</w:t>
      </w:r>
    </w:p>
    <w:p w14:paraId="0F7515B2" w14:textId="77777777"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1.立项示范课程建设项目须完成以下任务：</w:t>
      </w:r>
    </w:p>
    <w:p w14:paraId="19CE16F2"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（1）课程大纲，包括具体的课程时间分配、章节、实验、习题描述；</w:t>
      </w:r>
    </w:p>
    <w:p w14:paraId="12530E1F"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（2）教师授课教案：每章节均提供PPT课件。提供课程相关的参考书目、论文参考文献、网络资源等内容；</w:t>
      </w:r>
    </w:p>
    <w:p w14:paraId="17516453"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（3）典型教学案例：围绕课程教学内容，开发2个典型教学案例；</w:t>
      </w:r>
    </w:p>
    <w:p w14:paraId="28828C4F"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（4）习题：按照教学内容和进度情况，每章节均设计与该章节匹配的习题，并给出参考答案；</w:t>
      </w:r>
    </w:p>
    <w:p w14:paraId="334D8978"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（5）课程实验：实验描述及实验步骤；</w:t>
      </w:r>
    </w:p>
    <w:p w14:paraId="409F811B"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（6）请明确注明可公开、可共享。</w:t>
      </w:r>
    </w:p>
    <w:p w14:paraId="4228D1B5" w14:textId="16706F9C"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2.立项项目须完成以下任务：</w:t>
      </w:r>
    </w:p>
    <w:p w14:paraId="3301F1FC"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（1）所有数字资源，包含.doc或.ppt形式的文件；</w:t>
      </w:r>
    </w:p>
    <w:p w14:paraId="6CAD133B"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（2）教改方案或执行报告，可以以论文形式呈现；</w:t>
      </w:r>
    </w:p>
    <w:p w14:paraId="46C7B199"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（3）若有源代码，请给出源代码文件；</w:t>
      </w:r>
    </w:p>
    <w:p w14:paraId="75F51B76"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lastRenderedPageBreak/>
        <w:t>（4）请明确注明可公开、可共享。</w:t>
      </w:r>
    </w:p>
    <w:p w14:paraId="572B78C0"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XX公司对所开发课程成果不拥有任何知识产权。项目支持的所有课程资源均要求在学校自己网站上进行共享并保持更新，即可给其他所有学校免费使用，促进教学资源共享。</w:t>
      </w:r>
    </w:p>
    <w:p w14:paraId="39C43365" w14:textId="77777777"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五、支持办法</w:t>
      </w:r>
    </w:p>
    <w:p w14:paraId="36F474C5" w14:textId="7BBB6BFE" w:rsidR="001056D3" w:rsidRPr="00EB5F1C" w:rsidRDefault="00F01E36" w:rsidP="00EB5F1C">
      <w:pPr>
        <w:spacing w:line="560" w:lineRule="exact"/>
        <w:ind w:firstLineChars="200" w:firstLine="560"/>
        <w:rPr>
          <w:rFonts w:ascii="仿宋" w:eastAsia="仿宋" w:hAnsi="仿宋"/>
          <w:sz w:val="28"/>
          <w:szCs w:val="28"/>
        </w:rPr>
      </w:pPr>
      <w:proofErr w:type="gramStart"/>
      <w:r w:rsidRPr="00EB5F1C">
        <w:rPr>
          <w:rFonts w:ascii="仿宋" w:eastAsia="仿宋" w:hAnsi="仿宋" w:hint="eastAsia"/>
          <w:sz w:val="28"/>
          <w:szCs w:val="28"/>
        </w:rPr>
        <w:t>拟支持</w:t>
      </w:r>
      <w:proofErr w:type="gramEnd"/>
      <w:r w:rsidRPr="00EB5F1C">
        <w:rPr>
          <w:rFonts w:ascii="仿宋" w:eastAsia="仿宋" w:hAnsi="仿宋" w:hint="eastAsia"/>
          <w:sz w:val="28"/>
          <w:szCs w:val="28"/>
        </w:rPr>
        <w:t>XX项示范课程建设项目、XX项</w:t>
      </w:r>
      <w:r w:rsidR="00822E16">
        <w:rPr>
          <w:rFonts w:ascii="仿宋" w:eastAsia="仿宋" w:hAnsi="仿宋" w:hint="eastAsia"/>
          <w:sz w:val="28"/>
          <w:szCs w:val="28"/>
        </w:rPr>
        <w:t>立项</w:t>
      </w:r>
      <w:r w:rsidRPr="00EB5F1C">
        <w:rPr>
          <w:rFonts w:ascii="仿宋" w:eastAsia="仿宋" w:hAnsi="仿宋" w:hint="eastAsia"/>
          <w:sz w:val="28"/>
          <w:szCs w:val="28"/>
        </w:rPr>
        <w:t xml:space="preserve">项目（包含移动计算、大数据和机器学习三个方向）和XX项师资培训项目。建设周期均从立项日起为期一年。 </w:t>
      </w:r>
    </w:p>
    <w:p w14:paraId="5B30838E" w14:textId="7095C8C1"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1.经费：XX公司拟资助入选</w:t>
      </w:r>
      <w:r w:rsidR="00822E16">
        <w:rPr>
          <w:rFonts w:ascii="仿宋" w:eastAsia="仿宋" w:hAnsi="仿宋" w:hint="eastAsia"/>
          <w:sz w:val="28"/>
          <w:szCs w:val="28"/>
        </w:rPr>
        <w:t>的</w:t>
      </w:r>
      <w:bookmarkStart w:id="0" w:name="_GoBack"/>
      <w:bookmarkEnd w:id="0"/>
      <w:r w:rsidR="00822E16">
        <w:rPr>
          <w:rFonts w:ascii="仿宋" w:eastAsia="仿宋" w:hAnsi="仿宋" w:hint="eastAsia"/>
          <w:sz w:val="28"/>
          <w:szCs w:val="28"/>
        </w:rPr>
        <w:t>立项</w:t>
      </w:r>
      <w:r w:rsidRPr="00EB5F1C">
        <w:rPr>
          <w:rFonts w:ascii="仿宋" w:eastAsia="仿宋" w:hAnsi="仿宋" w:hint="eastAsia"/>
          <w:sz w:val="28"/>
          <w:szCs w:val="28"/>
        </w:rPr>
        <w:t>项目每个</w:t>
      </w:r>
      <w:r w:rsidR="00B95FEA" w:rsidRPr="00EB5F1C">
        <w:rPr>
          <w:rFonts w:ascii="仿宋" w:eastAsia="仿宋" w:hAnsi="仿宋" w:hint="eastAsia"/>
          <w:sz w:val="28"/>
          <w:szCs w:val="28"/>
        </w:rPr>
        <w:t>X</w:t>
      </w:r>
      <w:r w:rsidRPr="00EB5F1C">
        <w:rPr>
          <w:rFonts w:ascii="仿宋" w:eastAsia="仿宋" w:hAnsi="仿宋" w:hint="eastAsia"/>
          <w:sz w:val="28"/>
          <w:szCs w:val="28"/>
        </w:rPr>
        <w:t>万元人民币经费支持，拟资助入选的师资培训项目每个</w:t>
      </w:r>
      <w:r w:rsidR="00B95FEA" w:rsidRPr="00EB5F1C">
        <w:rPr>
          <w:rFonts w:ascii="仿宋" w:eastAsia="仿宋" w:hAnsi="仿宋" w:hint="eastAsia"/>
          <w:sz w:val="28"/>
          <w:szCs w:val="28"/>
        </w:rPr>
        <w:t>X</w:t>
      </w:r>
      <w:r w:rsidRPr="00EB5F1C">
        <w:rPr>
          <w:rFonts w:ascii="仿宋" w:eastAsia="仿宋" w:hAnsi="仿宋" w:hint="eastAsia"/>
          <w:sz w:val="28"/>
          <w:szCs w:val="28"/>
        </w:rPr>
        <w:t>万元人民币经费支持。</w:t>
      </w:r>
    </w:p>
    <w:p w14:paraId="6F33BE31"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2.XX公司将为立项项目提供必要的支持。在项目开展的一年期内，保持双向沟通和交流，促进建设项目的顺利进行。</w:t>
      </w:r>
    </w:p>
    <w:p w14:paraId="2F145550"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3.在项目结束之际，进行项目评审。目的是对项目进行总结，巩固建设成果，并为公开共享建设成果给所有学校做准备。</w:t>
      </w:r>
    </w:p>
    <w:sectPr w:rsidR="001056D3" w:rsidRPr="00EB5F1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CF31D" w14:textId="77777777" w:rsidR="00DF5B2F" w:rsidRDefault="00DF5B2F">
      <w:r>
        <w:separator/>
      </w:r>
    </w:p>
  </w:endnote>
  <w:endnote w:type="continuationSeparator" w:id="0">
    <w:p w14:paraId="566F7B48" w14:textId="77777777" w:rsidR="00DF5B2F" w:rsidRDefault="00DF5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16036"/>
    </w:sdtPr>
    <w:sdtEndPr/>
    <w:sdtContent>
      <w:p w14:paraId="0AF0ECE3" w14:textId="77777777" w:rsidR="001056D3" w:rsidRDefault="00F01E36">
        <w:pPr>
          <w:pStyle w:val="a3"/>
          <w:jc w:val="center"/>
        </w:pPr>
        <w:r>
          <w:fldChar w:fldCharType="begin"/>
        </w:r>
        <w:r>
          <w:instrText xml:space="preserve"> PAGE   \* MERGEFORMAT </w:instrText>
        </w:r>
        <w:r>
          <w:fldChar w:fldCharType="separate"/>
        </w:r>
        <w:r w:rsidR="00822E16" w:rsidRPr="00822E16">
          <w:rPr>
            <w:noProof/>
            <w:lang w:val="zh-CN"/>
          </w:rPr>
          <w:t>4</w:t>
        </w:r>
        <w:r>
          <w:rPr>
            <w:lang w:val="zh-CN"/>
          </w:rPr>
          <w:fldChar w:fldCharType="end"/>
        </w:r>
      </w:p>
    </w:sdtContent>
  </w:sdt>
  <w:p w14:paraId="57BC7716" w14:textId="77777777" w:rsidR="001056D3" w:rsidRDefault="001056D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9FA5C" w14:textId="77777777" w:rsidR="00DF5B2F" w:rsidRDefault="00DF5B2F">
      <w:r>
        <w:separator/>
      </w:r>
    </w:p>
  </w:footnote>
  <w:footnote w:type="continuationSeparator" w:id="0">
    <w:p w14:paraId="753E7B20" w14:textId="77777777" w:rsidR="00DF5B2F" w:rsidRDefault="00DF5B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A63"/>
    <w:rsid w:val="00037B4B"/>
    <w:rsid w:val="001056D3"/>
    <w:rsid w:val="002060C6"/>
    <w:rsid w:val="00215070"/>
    <w:rsid w:val="0028211D"/>
    <w:rsid w:val="00294DDA"/>
    <w:rsid w:val="002F0338"/>
    <w:rsid w:val="00341957"/>
    <w:rsid w:val="003462BA"/>
    <w:rsid w:val="0037595B"/>
    <w:rsid w:val="003B654F"/>
    <w:rsid w:val="00444E05"/>
    <w:rsid w:val="004A1118"/>
    <w:rsid w:val="0051567D"/>
    <w:rsid w:val="00517BC6"/>
    <w:rsid w:val="00521FF1"/>
    <w:rsid w:val="0059352F"/>
    <w:rsid w:val="00693F98"/>
    <w:rsid w:val="006F07C6"/>
    <w:rsid w:val="006F265F"/>
    <w:rsid w:val="00766544"/>
    <w:rsid w:val="0077474B"/>
    <w:rsid w:val="00796A63"/>
    <w:rsid w:val="007B2521"/>
    <w:rsid w:val="007E0592"/>
    <w:rsid w:val="00807DD1"/>
    <w:rsid w:val="00822E16"/>
    <w:rsid w:val="00874AC2"/>
    <w:rsid w:val="00906BC4"/>
    <w:rsid w:val="009A3BB9"/>
    <w:rsid w:val="009B72CE"/>
    <w:rsid w:val="009D3DC6"/>
    <w:rsid w:val="00A079FB"/>
    <w:rsid w:val="00A62E1C"/>
    <w:rsid w:val="00AE6534"/>
    <w:rsid w:val="00B07B2B"/>
    <w:rsid w:val="00B83B56"/>
    <w:rsid w:val="00B95FEA"/>
    <w:rsid w:val="00B97A2B"/>
    <w:rsid w:val="00BB79B5"/>
    <w:rsid w:val="00C33275"/>
    <w:rsid w:val="00C45537"/>
    <w:rsid w:val="00C520B1"/>
    <w:rsid w:val="00CC296B"/>
    <w:rsid w:val="00CF324C"/>
    <w:rsid w:val="00D24078"/>
    <w:rsid w:val="00D43C7F"/>
    <w:rsid w:val="00D83ACC"/>
    <w:rsid w:val="00D83CD3"/>
    <w:rsid w:val="00DF5B2F"/>
    <w:rsid w:val="00E23795"/>
    <w:rsid w:val="00E53545"/>
    <w:rsid w:val="00EB46CA"/>
    <w:rsid w:val="00EB5F1C"/>
    <w:rsid w:val="00F01E36"/>
    <w:rsid w:val="00F445C1"/>
    <w:rsid w:val="00F54AE5"/>
    <w:rsid w:val="00FA6DB4"/>
    <w:rsid w:val="00FE2D0A"/>
    <w:rsid w:val="1BEF4EDF"/>
    <w:rsid w:val="1D1A28A5"/>
    <w:rsid w:val="1F426FD3"/>
    <w:rsid w:val="31D71EF8"/>
    <w:rsid w:val="37C37264"/>
    <w:rsid w:val="5039762D"/>
    <w:rsid w:val="60B707B9"/>
    <w:rsid w:val="6DC96AF7"/>
    <w:rsid w:val="77102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DB22D2"/>
  <w15:docId w15:val="{0DDF239E-CEF1-4E8F-B02D-3F6D07F0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10">
    <w:name w:val="列出段落1"/>
    <w:basedOn w:val="a"/>
    <w:qFormat/>
    <w:pPr>
      <w:widowControl/>
      <w:spacing w:before="100" w:beforeAutospacing="1" w:after="100" w:afterAutospacing="1"/>
      <w:ind w:left="720"/>
      <w:jc w:val="left"/>
    </w:pPr>
    <w:rPr>
      <w:rFonts w:ascii="Arial Unicode MS" w:eastAsia="华文仿宋" w:hAnsi="Arial Unicode MS" w:cs="Arial Unicode MS"/>
      <w:color w:val="000000"/>
      <w:kern w:val="0"/>
      <w:sz w:val="28"/>
      <w:szCs w:val="28"/>
    </w:rPr>
  </w:style>
  <w:style w:type="paragraph" w:customStyle="1" w:styleId="11">
    <w:name w:val="正文11"/>
    <w:basedOn w:val="a"/>
    <w:qFormat/>
    <w:pPr>
      <w:widowControl/>
      <w:jc w:val="left"/>
    </w:pPr>
    <w:rPr>
      <w:rFonts w:ascii="Arial Unicode MS" w:eastAsia="华文仿宋" w:hAnsi="Arial Unicode MS" w:cs="Arial Unicode MS"/>
      <w:color w:val="000000"/>
      <w:kern w:val="0"/>
      <w:sz w:val="28"/>
      <w:szCs w:val="2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5C7A1C-209B-4DB1-8160-628D7CC6F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4</Pages>
  <Words>294</Words>
  <Characters>1681</Characters>
  <Application>Microsoft Office Word</Application>
  <DocSecurity>0</DocSecurity>
  <Lines>14</Lines>
  <Paragraphs>3</Paragraphs>
  <ScaleCrop>false</ScaleCrop>
  <Company/>
  <LinksUpToDate>false</LinksUpToDate>
  <CharactersWithSpaces>1972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崔春雨</cp:lastModifiedBy>
  <cp:revision>44</cp:revision>
  <cp:lastPrinted>2017-11-04T11:13:00Z</cp:lastPrinted>
  <dcterms:created xsi:type="dcterms:W3CDTF">2017-11-04T10:59:00Z</dcterms:created>
  <dcterms:modified xsi:type="dcterms:W3CDTF">2020-03-03T06:34:00Z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y fmtid="{D5CDD505-2E9C-101B-9397-08002B2CF9AE}" pid="3" name="KSORubyTemplateID" linkTarget="0">
    <vt:lpwstr>6</vt:lpwstr>
  </property>
</Properties>
</file>